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4B19" w14:textId="5F1F836F" w:rsidR="007B1199" w:rsidRDefault="007B1199" w:rsidP="007B1199">
      <w:pPr>
        <w:tabs>
          <w:tab w:val="left" w:pos="2734"/>
        </w:tabs>
        <w:spacing w:line="240" w:lineRule="auto"/>
        <w:rPr>
          <w:rFonts w:ascii="Arial Black" w:eastAsiaTheme="minorEastAsia" w:hAnsi="Arial Black"/>
          <w:color w:val="EA0029"/>
          <w:sz w:val="44"/>
          <w:szCs w:val="44"/>
          <w:lang w:val="en-GB" w:eastAsia="ko-KR"/>
        </w:rPr>
      </w:pPr>
      <w:r>
        <w:rPr>
          <w:rFonts w:ascii="Times New Roman" w:eastAsiaTheme="minorEastAsia" w:hAnsi="Times New Roman"/>
          <w:noProof/>
          <w:sz w:val="24"/>
          <w:szCs w:val="24"/>
        </w:rPr>
        <mc:AlternateContent>
          <mc:Choice Requires="wps">
            <w:drawing>
              <wp:anchor distT="0" distB="0" distL="114300" distR="114300" simplePos="0" relativeHeight="251663360" behindDoc="0" locked="0" layoutInCell="1" allowOverlap="1" wp14:anchorId="75C6F6C0" wp14:editId="746595E6">
                <wp:simplePos x="0" y="0"/>
                <wp:positionH relativeFrom="column">
                  <wp:posOffset>3113776</wp:posOffset>
                </wp:positionH>
                <wp:positionV relativeFrom="paragraph">
                  <wp:posOffset>-758190</wp:posOffset>
                </wp:positionV>
                <wp:extent cx="5848350" cy="5886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0CCC" w14:textId="77777777" w:rsidR="007B1199" w:rsidRPr="007B1199" w:rsidRDefault="007B1199" w:rsidP="007B1199">
                            <w:pPr>
                              <w:spacing w:line="240" w:lineRule="auto"/>
                              <w:rPr>
                                <w:rFonts w:cs="Arial"/>
                                <w:b/>
                                <w:bCs/>
                                <w:sz w:val="12"/>
                                <w:szCs w:val="12"/>
                                <w:lang w:val="es-ES"/>
                              </w:rPr>
                            </w:pPr>
                            <w:r w:rsidRPr="007B1199">
                              <w:rPr>
                                <w:rFonts w:cs="Arial"/>
                                <w:b/>
                                <w:bCs/>
                                <w:sz w:val="12"/>
                                <w:szCs w:val="12"/>
                                <w:lang w:val="es-ES"/>
                              </w:rPr>
                              <w:t xml:space="preserve">Kia Europe media </w:t>
                            </w:r>
                            <w:proofErr w:type="spellStart"/>
                            <w:r w:rsidRPr="007B1199">
                              <w:rPr>
                                <w:rFonts w:cs="Arial"/>
                                <w:b/>
                                <w:bCs/>
                                <w:sz w:val="12"/>
                                <w:szCs w:val="12"/>
                                <w:lang w:val="es-ES"/>
                              </w:rPr>
                              <w:t>contact</w:t>
                            </w:r>
                            <w:proofErr w:type="spellEnd"/>
                          </w:p>
                          <w:p w14:paraId="0FF8E16D" w14:textId="77777777" w:rsidR="007B1199" w:rsidRPr="007B1199" w:rsidRDefault="007B1199" w:rsidP="007B1199">
                            <w:pPr>
                              <w:spacing w:line="240" w:lineRule="auto"/>
                              <w:rPr>
                                <w:rFonts w:cs="Arial"/>
                                <w:sz w:val="12"/>
                                <w:szCs w:val="12"/>
                                <w:lang w:val="es-ES"/>
                              </w:rPr>
                            </w:pPr>
                            <w:r w:rsidRPr="007B1199">
                              <w:rPr>
                                <w:rFonts w:cs="Arial"/>
                                <w:sz w:val="12"/>
                                <w:szCs w:val="12"/>
                                <w:lang w:val="es-ES"/>
                              </w:rPr>
                              <w:t>Pablo González Huerta</w:t>
                            </w:r>
                          </w:p>
                          <w:p w14:paraId="59ECDB0D" w14:textId="77777777" w:rsidR="007B1199" w:rsidRDefault="007B1199" w:rsidP="007B1199">
                            <w:pPr>
                              <w:spacing w:line="240" w:lineRule="auto"/>
                              <w:rPr>
                                <w:rFonts w:cs="Arial"/>
                                <w:sz w:val="12"/>
                                <w:szCs w:val="12"/>
                              </w:rPr>
                            </w:pPr>
                            <w:r>
                              <w:rPr>
                                <w:rFonts w:cs="Arial"/>
                                <w:sz w:val="12"/>
                                <w:szCs w:val="12"/>
                              </w:rPr>
                              <w:t xml:space="preserve">Manager Public Relations &amp; Communications </w:t>
                            </w:r>
                          </w:p>
                          <w:p w14:paraId="6E9C745C" w14:textId="77777777" w:rsidR="007B1199" w:rsidRDefault="007B1199" w:rsidP="007B1199">
                            <w:pPr>
                              <w:spacing w:line="240" w:lineRule="auto"/>
                              <w:rPr>
                                <w:rFonts w:cs="Arial"/>
                                <w:sz w:val="12"/>
                                <w:szCs w:val="12"/>
                              </w:rPr>
                            </w:pPr>
                            <w:r>
                              <w:rPr>
                                <w:rFonts w:cs="Arial"/>
                                <w:sz w:val="12"/>
                                <w:szCs w:val="12"/>
                              </w:rPr>
                              <w:t>T. +49 69 850 928 342</w:t>
                            </w:r>
                          </w:p>
                          <w:p w14:paraId="0328EA2E" w14:textId="77777777" w:rsidR="007B1199" w:rsidRDefault="007B1199" w:rsidP="007B1199">
                            <w:pPr>
                              <w:spacing w:line="240" w:lineRule="auto"/>
                              <w:rPr>
                                <w:rFonts w:cs="Arial"/>
                                <w:sz w:val="12"/>
                                <w:szCs w:val="12"/>
                                <w:lang w:val="es-ES"/>
                              </w:rPr>
                            </w:pPr>
                            <w:r>
                              <w:rPr>
                                <w:rFonts w:cs="Arial"/>
                                <w:sz w:val="12"/>
                                <w:szCs w:val="12"/>
                              </w:rPr>
                              <w:t>E. pghuerta@kia-europe.com</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6F6C0" id="_x0000_t202" coordsize="21600,21600" o:spt="202" path="m,l,21600r21600,l21600,xe">
                <v:stroke joinstyle="miter"/>
                <v:path gradientshapeok="t" o:connecttype="rect"/>
              </v:shapetype>
              <v:shape id="Text Box 1" o:spid="_x0000_s1026" type="#_x0000_t202" style="position:absolute;margin-left:245.2pt;margin-top:-59.7pt;width:460.5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wh8wEAANADAAAOAAAAZHJzL2Uyb0RvYy54bWysU9tu2zAMfR+wfxD0vjjJks4z4hRdiw4D&#10;unVA1w9QZCkWJosapcTOvn6UnKZZ+zbshRAvPuQ5pFeXQ2fZXmEw4Go+m0w5U05CY9y25o8/bt+V&#10;nIUoXCMsOFXzgwr8cv32zar3lZpDC7ZRyAjEhar3NW9j9FVRBNmqToQJeOUoqQE7EcnFbdGg6Am9&#10;s8V8Or0oesDGI0gVAkVvxiRfZ3ytlYz3WgcVma05zRazxWw3yRbrlai2KHxr5HEM8Q9TdMI4anqC&#10;uhFRsB2aV1CdkQgBdJxI6ArQ2kiVORCb2fQFm4dWeJW5kDjBn2QK/w9Wfts/+O/I4vAJBlpgJhH8&#10;HcifgTm4boXbqitE6FslGmo8S5IVvQ/V8dMkdahCAtn0X6GhJYtdhAw0aOySKsSTETot4HASXQ2R&#10;SQouy0X5fkkpSbllWV4slrmFqJ6+9hjiZwUdS4+aIy01o4v9XYhpGlE9laRmDm6NtXmx1v0VoMIU&#10;ydOngcfR47AZmGmO1BKZDTQHooMwngudd7wnoy30NZfWeM5awN8vY6mONkMZzno6qZqHXzuBijP7&#10;xZF0H2eLRbrB7CyWH+bk4Hlmc54RThJUzSNn4/M6jne782i2LXUal+XgiuTWJivxPP2RJp1NFuh4&#10;4ukuz/1c9fwjrv8AAAD//wMAUEsDBBQABgAIAAAAIQCTGw0v3wAAAA0BAAAPAAAAZHJzL2Rvd25y&#10;ZXYueG1sTI/NTsMwEITvSLyDtUjcWttVKCTEqRCIK4jyI3Fz420SEa+j2G3C27M90dvszmj223Iz&#10;+14ccYxdIAN6qUAg1cF11Bj4eH9e3IGIyZKzfSA08IsRNtXlRWkLFyZ6w+M2NYJLKBbWQJvSUEgZ&#10;6xa9jcswILG3D6O3icexkW60E5f7Xq6UWktvO+ILrR3wscX6Z3vwBj5f9t9fmXptnvzNMIVZSfK5&#10;NOb6an64B5FwTv9hOOEzOlTMtAsHclH0BrJcZRw1sNA6Z3WKZFqz2vFutb4FWZXy/IvqDwAA//8D&#10;AFBLAQItABQABgAIAAAAIQC2gziS/gAAAOEBAAATAAAAAAAAAAAAAAAAAAAAAABbQ29udGVudF9U&#10;eXBlc10ueG1sUEsBAi0AFAAGAAgAAAAhADj9If/WAAAAlAEAAAsAAAAAAAAAAAAAAAAALwEAAF9y&#10;ZWxzLy5yZWxzUEsBAi0AFAAGAAgAAAAhABc3nCHzAQAA0AMAAA4AAAAAAAAAAAAAAAAALgIAAGRy&#10;cy9lMm9Eb2MueG1sUEsBAi0AFAAGAAgAAAAhAJMbDS/fAAAADQEAAA8AAAAAAAAAAAAAAAAATQQA&#10;AGRycy9kb3ducmV2LnhtbFBLBQYAAAAABAAEAPMAAABZBQAAAAA=&#10;" filled="f" stroked="f">
                <v:textbox>
                  <w:txbxContent>
                    <w:p w14:paraId="6CF50CCC" w14:textId="77777777" w:rsidR="007B1199" w:rsidRPr="007B1199" w:rsidRDefault="007B1199" w:rsidP="007B1199">
                      <w:pPr>
                        <w:spacing w:line="240" w:lineRule="auto"/>
                        <w:rPr>
                          <w:rFonts w:cs="Arial"/>
                          <w:b/>
                          <w:bCs/>
                          <w:sz w:val="12"/>
                          <w:szCs w:val="12"/>
                          <w:lang w:val="es-ES"/>
                        </w:rPr>
                      </w:pPr>
                      <w:r w:rsidRPr="007B1199">
                        <w:rPr>
                          <w:rFonts w:cs="Arial"/>
                          <w:b/>
                          <w:bCs/>
                          <w:sz w:val="12"/>
                          <w:szCs w:val="12"/>
                          <w:lang w:val="es-ES"/>
                        </w:rPr>
                        <w:t xml:space="preserve">Kia Europe media </w:t>
                      </w:r>
                      <w:proofErr w:type="spellStart"/>
                      <w:r w:rsidRPr="007B1199">
                        <w:rPr>
                          <w:rFonts w:cs="Arial"/>
                          <w:b/>
                          <w:bCs/>
                          <w:sz w:val="12"/>
                          <w:szCs w:val="12"/>
                          <w:lang w:val="es-ES"/>
                        </w:rPr>
                        <w:t>contact</w:t>
                      </w:r>
                      <w:proofErr w:type="spellEnd"/>
                    </w:p>
                    <w:p w14:paraId="0FF8E16D" w14:textId="77777777" w:rsidR="007B1199" w:rsidRPr="007B1199" w:rsidRDefault="007B1199" w:rsidP="007B1199">
                      <w:pPr>
                        <w:spacing w:line="240" w:lineRule="auto"/>
                        <w:rPr>
                          <w:rFonts w:cs="Arial"/>
                          <w:sz w:val="12"/>
                          <w:szCs w:val="12"/>
                          <w:lang w:val="es-ES"/>
                        </w:rPr>
                      </w:pPr>
                      <w:r w:rsidRPr="007B1199">
                        <w:rPr>
                          <w:rFonts w:cs="Arial"/>
                          <w:sz w:val="12"/>
                          <w:szCs w:val="12"/>
                          <w:lang w:val="es-ES"/>
                        </w:rPr>
                        <w:t>Pablo González Huerta</w:t>
                      </w:r>
                    </w:p>
                    <w:p w14:paraId="59ECDB0D" w14:textId="77777777" w:rsidR="007B1199" w:rsidRDefault="007B1199" w:rsidP="007B1199">
                      <w:pPr>
                        <w:spacing w:line="240" w:lineRule="auto"/>
                        <w:rPr>
                          <w:rFonts w:cs="Arial"/>
                          <w:sz w:val="12"/>
                          <w:szCs w:val="12"/>
                        </w:rPr>
                      </w:pPr>
                      <w:r>
                        <w:rPr>
                          <w:rFonts w:cs="Arial"/>
                          <w:sz w:val="12"/>
                          <w:szCs w:val="12"/>
                        </w:rPr>
                        <w:t xml:space="preserve">Manager Public Relations &amp; Communications </w:t>
                      </w:r>
                    </w:p>
                    <w:p w14:paraId="6E9C745C" w14:textId="77777777" w:rsidR="007B1199" w:rsidRDefault="007B1199" w:rsidP="007B1199">
                      <w:pPr>
                        <w:spacing w:line="240" w:lineRule="auto"/>
                        <w:rPr>
                          <w:rFonts w:cs="Arial"/>
                          <w:sz w:val="12"/>
                          <w:szCs w:val="12"/>
                        </w:rPr>
                      </w:pPr>
                      <w:r>
                        <w:rPr>
                          <w:rFonts w:cs="Arial"/>
                          <w:sz w:val="12"/>
                          <w:szCs w:val="12"/>
                        </w:rPr>
                        <w:t>T. +49 69 850 928 342</w:t>
                      </w:r>
                    </w:p>
                    <w:p w14:paraId="0328EA2E" w14:textId="77777777" w:rsidR="007B1199" w:rsidRDefault="007B1199" w:rsidP="007B1199">
                      <w:pPr>
                        <w:spacing w:line="240" w:lineRule="auto"/>
                        <w:rPr>
                          <w:rFonts w:cs="Arial"/>
                          <w:sz w:val="12"/>
                          <w:szCs w:val="12"/>
                          <w:lang w:val="es-ES"/>
                        </w:rPr>
                      </w:pPr>
                      <w:r>
                        <w:rPr>
                          <w:rFonts w:cs="Arial"/>
                          <w:sz w:val="12"/>
                          <w:szCs w:val="12"/>
                        </w:rPr>
                        <w:t>E. pghuerta@kia-europe.com</w:t>
                      </w:r>
                    </w:p>
                  </w:txbxContent>
                </v:textbox>
              </v:shape>
            </w:pict>
          </mc:Fallback>
        </mc:AlternateContent>
      </w:r>
      <w:r w:rsidRPr="00B43788">
        <w:rPr>
          <w:noProof/>
          <w:sz w:val="18"/>
          <w:szCs w:val="18"/>
          <w:lang w:val="en-GB"/>
        </w:rPr>
        <w:drawing>
          <wp:anchor distT="0" distB="0" distL="114300" distR="114300" simplePos="0" relativeHeight="251661312" behindDoc="1" locked="0" layoutInCell="1" allowOverlap="1" wp14:anchorId="4F769507" wp14:editId="5D1E7528">
            <wp:simplePos x="0" y="0"/>
            <wp:positionH relativeFrom="margin">
              <wp:posOffset>0</wp:posOffset>
            </wp:positionH>
            <wp:positionV relativeFrom="paragraph">
              <wp:posOffset>-705485</wp:posOffset>
            </wp:positionV>
            <wp:extent cx="1499870" cy="391160"/>
            <wp:effectExtent l="0" t="0" r="5080" b="8890"/>
            <wp:wrapNone/>
            <wp:docPr id="6" name="Picture 6"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dar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FD2B15">
        <w:rPr>
          <w:noProof/>
        </w:rPr>
        <mc:AlternateContent>
          <mc:Choice Requires="wps">
            <w:drawing>
              <wp:anchor distT="0" distB="0" distL="114300" distR="114300" simplePos="0" relativeHeight="251659264" behindDoc="0" locked="0" layoutInCell="1" allowOverlap="1" wp14:anchorId="2D903C3E" wp14:editId="1603745E">
                <wp:simplePos x="0" y="0"/>
                <wp:positionH relativeFrom="column">
                  <wp:posOffset>1852930</wp:posOffset>
                </wp:positionH>
                <wp:positionV relativeFrom="paragraph">
                  <wp:posOffset>-757555</wp:posOffset>
                </wp:positionV>
                <wp:extent cx="4514850" cy="610235"/>
                <wp:effectExtent l="0" t="0" r="0" b="0"/>
                <wp:wrapNone/>
                <wp:docPr id="5986569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610235"/>
                        </a:xfrm>
                        <a:prstGeom prst="rect">
                          <a:avLst/>
                        </a:prstGeom>
                        <a:noFill/>
                        <a:ln>
                          <a:noFill/>
                        </a:ln>
                      </wps:spPr>
                      <wps:txbx>
                        <w:txbxContent>
                          <w:p w14:paraId="1163E3C7" w14:textId="3115CE09" w:rsidR="00FD2B15" w:rsidRPr="0026048B" w:rsidRDefault="007B1199" w:rsidP="00FD2B15">
                            <w:pPr>
                              <w:spacing w:line="240" w:lineRule="auto"/>
                              <w:rPr>
                                <w:rFonts w:cs="Arial"/>
                                <w:b/>
                                <w:bCs/>
                                <w:sz w:val="12"/>
                                <w:szCs w:val="12"/>
                              </w:rPr>
                            </w:pPr>
                            <w:r>
                              <w:rPr>
                                <w:rFonts w:cs="Arial"/>
                                <w:b/>
                                <w:bCs/>
                                <w:sz w:val="12"/>
                                <w:szCs w:val="12"/>
                              </w:rPr>
                              <w:t>Global m</w:t>
                            </w:r>
                            <w:r w:rsidR="00FD2B15">
                              <w:rPr>
                                <w:rFonts w:cs="Arial"/>
                                <w:b/>
                                <w:bCs/>
                                <w:sz w:val="12"/>
                                <w:szCs w:val="12"/>
                              </w:rPr>
                              <w:t xml:space="preserve">edia contact: </w:t>
                            </w:r>
                          </w:p>
                          <w:p w14:paraId="4026072F" w14:textId="77777777" w:rsidR="00FD2B15" w:rsidRPr="00752782" w:rsidRDefault="00FD2B15" w:rsidP="00FD2B15">
                            <w:pPr>
                              <w:spacing w:line="240" w:lineRule="auto"/>
                              <w:rPr>
                                <w:rFonts w:cs="Arial"/>
                                <w:sz w:val="12"/>
                                <w:szCs w:val="12"/>
                                <w:lang w:eastAsia="ko-KR"/>
                              </w:rPr>
                            </w:pPr>
                            <w:r w:rsidRPr="00752782">
                              <w:rPr>
                                <w:rFonts w:cs="Arial"/>
                                <w:sz w:val="12"/>
                                <w:szCs w:val="12"/>
                              </w:rPr>
                              <w:t>JH S</w:t>
                            </w:r>
                            <w:r>
                              <w:rPr>
                                <w:rFonts w:cs="Arial"/>
                                <w:sz w:val="12"/>
                                <w:szCs w:val="12"/>
                                <w:lang w:eastAsia="ko-KR"/>
                              </w:rPr>
                              <w:t>o</w:t>
                            </w:r>
                          </w:p>
                          <w:p w14:paraId="0DEE7144" w14:textId="77777777" w:rsidR="00FD2B15" w:rsidRPr="00752782" w:rsidRDefault="00FD2B15" w:rsidP="00FD2B15">
                            <w:pPr>
                              <w:spacing w:line="240" w:lineRule="auto"/>
                              <w:rPr>
                                <w:rFonts w:cs="Arial"/>
                                <w:sz w:val="12"/>
                                <w:szCs w:val="12"/>
                              </w:rPr>
                            </w:pPr>
                            <w:r>
                              <w:rPr>
                                <w:rFonts w:cs="Arial" w:hint="eastAsia"/>
                                <w:sz w:val="12"/>
                                <w:szCs w:val="12"/>
                                <w:lang w:eastAsia="ko-KR"/>
                              </w:rPr>
                              <w:t>G</w:t>
                            </w:r>
                            <w:r>
                              <w:rPr>
                                <w:rFonts w:cs="Arial"/>
                                <w:sz w:val="12"/>
                                <w:szCs w:val="12"/>
                                <w:lang w:eastAsia="ko-KR"/>
                              </w:rPr>
                              <w:t>lobal PR Team</w:t>
                            </w:r>
                          </w:p>
                          <w:p w14:paraId="0F7BF35B" w14:textId="77777777" w:rsidR="00FD2B15" w:rsidRPr="00FD2B15" w:rsidRDefault="00FD2B15" w:rsidP="00FD2B15">
                            <w:pPr>
                              <w:spacing w:line="240" w:lineRule="auto"/>
                              <w:rPr>
                                <w:rFonts w:cs="Arial"/>
                                <w:sz w:val="12"/>
                                <w:szCs w:val="12"/>
                              </w:rPr>
                            </w:pPr>
                            <w:r w:rsidRPr="00FD2B15">
                              <w:rPr>
                                <w:rFonts w:cs="Arial"/>
                                <w:sz w:val="12"/>
                                <w:szCs w:val="12"/>
                              </w:rPr>
                              <w:t xml:space="preserve">T. +82 2 3464 8505 </w:t>
                            </w:r>
                          </w:p>
                          <w:p w14:paraId="21339FA2" w14:textId="77777777" w:rsidR="00FD2B15" w:rsidRPr="00FD2B15" w:rsidRDefault="00FD2B15" w:rsidP="00FD2B15">
                            <w:pPr>
                              <w:spacing w:line="240" w:lineRule="auto"/>
                              <w:rPr>
                                <w:rFonts w:cs="Arial"/>
                                <w:sz w:val="12"/>
                                <w:szCs w:val="12"/>
                              </w:rPr>
                            </w:pPr>
                            <w:r w:rsidRPr="00FD2B15">
                              <w:rPr>
                                <w:rFonts w:cs="Arial"/>
                                <w:sz w:val="12"/>
                                <w:szCs w:val="12"/>
                              </w:rPr>
                              <w:t>E. jeonghyun.so@kia.com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03C3E" id="_x0000_s1027" type="#_x0000_t202" style="position:absolute;margin-left:145.9pt;margin-top:-59.65pt;width:355.5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qq4A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VX62J1uaaUpNxFkS/frlMLUT597dCHjwoGFi8VRxpqQhf7ex8iG1E+lcRmFu5M36fB9vaPABXG&#10;SGIfCc/Uw1RPVB1V1NAcSAfCvCe013TpAH9xNtKOVNz/3AlUnPWfLHnxvlit4lKlx2r9bkkPPM/U&#10;5xlhJUFVPHA2X2/CvIg7h6btqNPsvoVr8k+bJO2Z1ZE37UFSfNzZuGjn71T1/GdtfwMAAP//AwBQ&#10;SwMEFAAGAAgAAAAhAM1TrhvfAAAADQEAAA8AAABkcnMvZG93bnJldi54bWxMj8tOwzAQRfdI/IM1&#10;SOxaOy4gEuJUCMQWRIFK3bnxNImIx1HsNuHvma5geR+6c6Zcz74XJxxjF8hAtlQgkOrgOmoMfH68&#10;LO5BxGTJ2T4QGvjBCOvq8qK0hQsTveNpkxrBIxQLa6BNaSikjHWL3sZlGJA4O4TR28RybKQb7cTj&#10;vpdaqTvpbUd8obUDPrVYf2+O3sDX62G3vVFvzbO/HaYwK0k+l8ZcX82PDyASzumvDGd8RoeKmfbh&#10;SC6K3oDOM0ZPBhZZlq9AnCtKafb27OmVBlmV8v8X1S8AAAD//wMAUEsBAi0AFAAGAAgAAAAhALaD&#10;OJL+AAAA4QEAABMAAAAAAAAAAAAAAAAAAAAAAFtDb250ZW50X1R5cGVzXS54bWxQSwECLQAUAAYA&#10;CAAAACEAOP0h/9YAAACUAQAACwAAAAAAAAAAAAAAAAAvAQAAX3JlbHMvLnJlbHNQSwECLQAUAAYA&#10;CAAAACEA9SraquABAAChAwAADgAAAAAAAAAAAAAAAAAuAgAAZHJzL2Uyb0RvYy54bWxQSwECLQAU&#10;AAYACAAAACEAzVOuG98AAAANAQAADwAAAAAAAAAAAAAAAAA6BAAAZHJzL2Rvd25yZXYueG1sUEsF&#10;BgAAAAAEAAQA8wAAAEYFAAAAAA==&#10;" filled="f" stroked="f">
                <v:textbox>
                  <w:txbxContent>
                    <w:p w14:paraId="1163E3C7" w14:textId="3115CE09" w:rsidR="00FD2B15" w:rsidRPr="0026048B" w:rsidRDefault="007B1199" w:rsidP="00FD2B15">
                      <w:pPr>
                        <w:spacing w:line="240" w:lineRule="auto"/>
                        <w:rPr>
                          <w:rFonts w:cs="Arial"/>
                          <w:b/>
                          <w:bCs/>
                          <w:sz w:val="12"/>
                          <w:szCs w:val="12"/>
                        </w:rPr>
                      </w:pPr>
                      <w:r>
                        <w:rPr>
                          <w:rFonts w:cs="Arial"/>
                          <w:b/>
                          <w:bCs/>
                          <w:sz w:val="12"/>
                          <w:szCs w:val="12"/>
                        </w:rPr>
                        <w:t>Global m</w:t>
                      </w:r>
                      <w:r w:rsidR="00FD2B15">
                        <w:rPr>
                          <w:rFonts w:cs="Arial"/>
                          <w:b/>
                          <w:bCs/>
                          <w:sz w:val="12"/>
                          <w:szCs w:val="12"/>
                        </w:rPr>
                        <w:t xml:space="preserve">edia contact: </w:t>
                      </w:r>
                    </w:p>
                    <w:p w14:paraId="4026072F" w14:textId="77777777" w:rsidR="00FD2B15" w:rsidRPr="00752782" w:rsidRDefault="00FD2B15" w:rsidP="00FD2B15">
                      <w:pPr>
                        <w:spacing w:line="240" w:lineRule="auto"/>
                        <w:rPr>
                          <w:rFonts w:cs="Arial"/>
                          <w:sz w:val="12"/>
                          <w:szCs w:val="12"/>
                          <w:lang w:eastAsia="ko-KR"/>
                        </w:rPr>
                      </w:pPr>
                      <w:r w:rsidRPr="00752782">
                        <w:rPr>
                          <w:rFonts w:cs="Arial"/>
                          <w:sz w:val="12"/>
                          <w:szCs w:val="12"/>
                        </w:rPr>
                        <w:t>JH S</w:t>
                      </w:r>
                      <w:r>
                        <w:rPr>
                          <w:rFonts w:cs="Arial"/>
                          <w:sz w:val="12"/>
                          <w:szCs w:val="12"/>
                          <w:lang w:eastAsia="ko-KR"/>
                        </w:rPr>
                        <w:t>o</w:t>
                      </w:r>
                    </w:p>
                    <w:p w14:paraId="0DEE7144" w14:textId="77777777" w:rsidR="00FD2B15" w:rsidRPr="00752782" w:rsidRDefault="00FD2B15" w:rsidP="00FD2B15">
                      <w:pPr>
                        <w:spacing w:line="240" w:lineRule="auto"/>
                        <w:rPr>
                          <w:rFonts w:cs="Arial"/>
                          <w:sz w:val="12"/>
                          <w:szCs w:val="12"/>
                        </w:rPr>
                      </w:pPr>
                      <w:r>
                        <w:rPr>
                          <w:rFonts w:cs="Arial" w:hint="eastAsia"/>
                          <w:sz w:val="12"/>
                          <w:szCs w:val="12"/>
                          <w:lang w:eastAsia="ko-KR"/>
                        </w:rPr>
                        <w:t>G</w:t>
                      </w:r>
                      <w:r>
                        <w:rPr>
                          <w:rFonts w:cs="Arial"/>
                          <w:sz w:val="12"/>
                          <w:szCs w:val="12"/>
                          <w:lang w:eastAsia="ko-KR"/>
                        </w:rPr>
                        <w:t>lobal PR Team</w:t>
                      </w:r>
                    </w:p>
                    <w:p w14:paraId="0F7BF35B" w14:textId="77777777" w:rsidR="00FD2B15" w:rsidRPr="00FD2B15" w:rsidRDefault="00FD2B15" w:rsidP="00FD2B15">
                      <w:pPr>
                        <w:spacing w:line="240" w:lineRule="auto"/>
                        <w:rPr>
                          <w:rFonts w:cs="Arial"/>
                          <w:sz w:val="12"/>
                          <w:szCs w:val="12"/>
                        </w:rPr>
                      </w:pPr>
                      <w:r w:rsidRPr="00FD2B15">
                        <w:rPr>
                          <w:rFonts w:cs="Arial"/>
                          <w:sz w:val="12"/>
                          <w:szCs w:val="12"/>
                        </w:rPr>
                        <w:t xml:space="preserve">T. +82 2 3464 8505 </w:t>
                      </w:r>
                    </w:p>
                    <w:p w14:paraId="21339FA2" w14:textId="77777777" w:rsidR="00FD2B15" w:rsidRPr="00FD2B15" w:rsidRDefault="00FD2B15" w:rsidP="00FD2B15">
                      <w:pPr>
                        <w:spacing w:line="240" w:lineRule="auto"/>
                        <w:rPr>
                          <w:rFonts w:cs="Arial"/>
                          <w:sz w:val="12"/>
                          <w:szCs w:val="12"/>
                        </w:rPr>
                      </w:pPr>
                      <w:r w:rsidRPr="00FD2B15">
                        <w:rPr>
                          <w:rFonts w:cs="Arial"/>
                          <w:sz w:val="12"/>
                          <w:szCs w:val="12"/>
                        </w:rPr>
                        <w:t>E. jeonghyun.so@kia.com</w:t>
                      </w:r>
                    </w:p>
                  </w:txbxContent>
                </v:textbox>
              </v:shape>
            </w:pict>
          </mc:Fallback>
        </mc:AlternateContent>
      </w:r>
      <w:bookmarkStart w:id="0" w:name="_Hlk158979080"/>
      <w:r>
        <w:rPr>
          <w:rFonts w:ascii="Arial Black" w:hAnsi="Arial Black"/>
          <w:color w:val="EA0029"/>
          <w:sz w:val="44"/>
          <w:szCs w:val="44"/>
          <w:lang w:val="en-GB"/>
        </w:rPr>
        <w:t>N</w:t>
      </w:r>
      <w:r>
        <w:rPr>
          <w:rFonts w:ascii="Arial Black" w:hAnsi="Arial Black"/>
          <w:color w:val="EA0029"/>
          <w:sz w:val="44"/>
          <w:szCs w:val="44"/>
          <w:lang w:val="en-GB"/>
        </w:rPr>
        <w:t>EWS</w:t>
      </w:r>
    </w:p>
    <w:bookmarkEnd w:id="0"/>
    <w:p w14:paraId="08D0F67F" w14:textId="5C78D92C" w:rsidR="007B1199" w:rsidRDefault="007B1199" w:rsidP="007B1199">
      <w:pPr>
        <w:spacing w:line="240" w:lineRule="auto"/>
        <w:rPr>
          <w:rFonts w:asciiTheme="minorHAnsi" w:hAnsiTheme="minorHAnsi"/>
          <w:color w:val="EA0029"/>
          <w:sz w:val="28"/>
          <w:szCs w:val="28"/>
          <w:lang w:val="en-GB"/>
        </w:rPr>
      </w:pPr>
      <w:r>
        <w:rPr>
          <w:rFonts w:cs="Arial"/>
          <w:b/>
          <w:bCs/>
          <w:color w:val="EA0029"/>
          <w:sz w:val="28"/>
          <w:szCs w:val="28"/>
          <w:lang w:val="en-GB"/>
        </w:rPr>
        <w:t>For immediate release</w:t>
      </w:r>
    </w:p>
    <w:p w14:paraId="4922BA4B" w14:textId="77777777" w:rsidR="00FD2B15" w:rsidRPr="007B1199" w:rsidRDefault="00FD2B15" w:rsidP="007B1199">
      <w:pPr>
        <w:spacing w:line="240" w:lineRule="auto"/>
        <w:rPr>
          <w:rFonts w:cs="Arial"/>
          <w:b/>
          <w:color w:val="EA0029"/>
          <w:lang w:val="en-GB" w:eastAsia="ko-KR"/>
        </w:rPr>
      </w:pPr>
    </w:p>
    <w:p w14:paraId="527A2C22" w14:textId="0353F38E" w:rsidR="00C30448" w:rsidRDefault="00C30448" w:rsidP="007B1199">
      <w:pPr>
        <w:pStyle w:val="Default"/>
        <w:ind w:leftChars="-193" w:left="-425" w:rightChars="-343" w:right="-755"/>
        <w:jc w:val="center"/>
        <w:rPr>
          <w:b/>
          <w:bCs/>
          <w:sz w:val="44"/>
          <w:szCs w:val="44"/>
        </w:rPr>
      </w:pPr>
      <w:r>
        <w:rPr>
          <w:b/>
          <w:bCs/>
          <w:sz w:val="44"/>
          <w:szCs w:val="44"/>
        </w:rPr>
        <w:t>Kia EV9 Named Supreme Winner of the 2024 Women’s Worldwide Car of the Year</w:t>
      </w:r>
    </w:p>
    <w:p w14:paraId="6582E220" w14:textId="77777777" w:rsidR="00FD2B15" w:rsidRPr="007B1199" w:rsidRDefault="00FD2B15" w:rsidP="007B1199">
      <w:pPr>
        <w:pStyle w:val="Default"/>
        <w:ind w:leftChars="-193" w:left="-425" w:rightChars="-343" w:right="-755"/>
        <w:jc w:val="center"/>
        <w:rPr>
          <w:b/>
          <w:bCs/>
        </w:rPr>
      </w:pPr>
    </w:p>
    <w:p w14:paraId="00532A6C" w14:textId="0F7677F7" w:rsidR="00C30448" w:rsidRPr="00C30448" w:rsidRDefault="00C30448" w:rsidP="007B1199">
      <w:pPr>
        <w:pStyle w:val="ListParagraph"/>
        <w:numPr>
          <w:ilvl w:val="0"/>
          <w:numId w:val="1"/>
        </w:numPr>
        <w:spacing w:line="240" w:lineRule="auto"/>
        <w:ind w:left="284"/>
        <w:rPr>
          <w:rFonts w:cs="Arial"/>
          <w:b/>
          <w:bCs/>
          <w:sz w:val="24"/>
          <w:szCs w:val="24"/>
        </w:rPr>
      </w:pPr>
      <w:r w:rsidRPr="00C30448">
        <w:rPr>
          <w:rFonts w:cs="Arial"/>
          <w:b/>
          <w:bCs/>
          <w:sz w:val="24"/>
          <w:szCs w:val="24"/>
        </w:rPr>
        <w:t>Kia EV9 voted 'World's Best Car for 2024' in the WWCOTY awards after rigorous evaluations by 75 women motoring journalists from 52 countries</w:t>
      </w:r>
    </w:p>
    <w:p w14:paraId="118F13EE" w14:textId="77777777" w:rsidR="00C30448" w:rsidRPr="00C30448" w:rsidRDefault="00C30448" w:rsidP="007B1199">
      <w:pPr>
        <w:pStyle w:val="ListParagraph"/>
        <w:numPr>
          <w:ilvl w:val="0"/>
          <w:numId w:val="1"/>
        </w:numPr>
        <w:spacing w:line="240" w:lineRule="auto"/>
        <w:ind w:left="284"/>
        <w:rPr>
          <w:rFonts w:cs="Arial"/>
          <w:b/>
          <w:bCs/>
          <w:sz w:val="24"/>
          <w:szCs w:val="24"/>
        </w:rPr>
      </w:pPr>
      <w:r w:rsidRPr="00C30448">
        <w:rPr>
          <w:rFonts w:cs="Arial"/>
          <w:b/>
          <w:bCs/>
          <w:sz w:val="24"/>
          <w:szCs w:val="24"/>
        </w:rPr>
        <w:t>Judges laud the EV9's innovative design, advanced technology, and versatility</w:t>
      </w:r>
    </w:p>
    <w:p w14:paraId="0F49E7FF" w14:textId="33EDFE59" w:rsidR="00C30448" w:rsidRPr="00C30448" w:rsidRDefault="00C30448" w:rsidP="007B1199">
      <w:pPr>
        <w:pStyle w:val="ListParagraph"/>
        <w:numPr>
          <w:ilvl w:val="0"/>
          <w:numId w:val="1"/>
        </w:numPr>
        <w:spacing w:line="240" w:lineRule="auto"/>
        <w:ind w:left="284"/>
        <w:rPr>
          <w:rFonts w:cs="Arial"/>
          <w:b/>
          <w:bCs/>
          <w:sz w:val="24"/>
          <w:szCs w:val="24"/>
        </w:rPr>
      </w:pPr>
      <w:r w:rsidRPr="00C30448">
        <w:rPr>
          <w:rFonts w:cs="Arial"/>
          <w:b/>
          <w:bCs/>
          <w:sz w:val="24"/>
          <w:szCs w:val="24"/>
        </w:rPr>
        <w:t>Following the footsteps of the Kia Niro, the EV9’s achievement adds to Kia's growing list of accolades</w:t>
      </w:r>
    </w:p>
    <w:p w14:paraId="4381963C" w14:textId="77777777" w:rsidR="00FD2B15" w:rsidRPr="002F3ADC" w:rsidRDefault="00FD2B15" w:rsidP="007B1199">
      <w:pPr>
        <w:pStyle w:val="NormalWeb"/>
        <w:spacing w:before="0" w:beforeAutospacing="0" w:after="0" w:afterAutospacing="0"/>
        <w:rPr>
          <w:rFonts w:ascii="Calibri" w:eastAsia="Malgun Gothic" w:hAnsi="Calibri"/>
          <w:sz w:val="22"/>
          <w:szCs w:val="22"/>
        </w:rPr>
      </w:pPr>
    </w:p>
    <w:p w14:paraId="62E6F77F" w14:textId="02490A3E" w:rsidR="00C30448" w:rsidRPr="00C30448" w:rsidRDefault="00FD2B15" w:rsidP="007B1199">
      <w:pPr>
        <w:pStyle w:val="Default"/>
        <w:rPr>
          <w:color w:val="auto"/>
          <w:sz w:val="22"/>
          <w:szCs w:val="22"/>
        </w:rPr>
      </w:pPr>
      <w:bookmarkStart w:id="1" w:name="_Hlk62474099"/>
      <w:r w:rsidRPr="002F78F3">
        <w:rPr>
          <w:b/>
          <w:bCs/>
          <w:color w:val="auto"/>
          <w:sz w:val="22"/>
          <w:szCs w:val="22"/>
        </w:rPr>
        <w:t>(</w:t>
      </w:r>
      <w:r>
        <w:rPr>
          <w:rStyle w:val="Strong"/>
          <w:sz w:val="22"/>
          <w:szCs w:val="22"/>
        </w:rPr>
        <w:t>Seoul</w:t>
      </w:r>
      <w:r w:rsidRPr="002F78F3">
        <w:rPr>
          <w:b/>
          <w:bCs/>
          <w:color w:val="auto"/>
          <w:sz w:val="22"/>
          <w:szCs w:val="22"/>
        </w:rPr>
        <w:t>)</w:t>
      </w:r>
      <w:r>
        <w:rPr>
          <w:b/>
          <w:bCs/>
          <w:color w:val="auto"/>
          <w:sz w:val="22"/>
          <w:szCs w:val="22"/>
        </w:rPr>
        <w:t xml:space="preserve"> March </w:t>
      </w:r>
      <w:r w:rsidR="00C30448">
        <w:rPr>
          <w:b/>
          <w:bCs/>
          <w:color w:val="auto"/>
          <w:sz w:val="22"/>
          <w:szCs w:val="22"/>
        </w:rPr>
        <w:t>8</w:t>
      </w:r>
      <w:r w:rsidRPr="002F78F3">
        <w:rPr>
          <w:b/>
          <w:bCs/>
          <w:color w:val="auto"/>
          <w:sz w:val="22"/>
          <w:szCs w:val="22"/>
        </w:rPr>
        <w:t xml:space="preserve">, 2024 </w:t>
      </w:r>
      <w:r w:rsidRPr="002F78F3">
        <w:rPr>
          <w:color w:val="auto"/>
          <w:sz w:val="22"/>
          <w:szCs w:val="22"/>
        </w:rPr>
        <w:t xml:space="preserve">– </w:t>
      </w:r>
      <w:r w:rsidR="00C30448" w:rsidRPr="00C30448">
        <w:rPr>
          <w:color w:val="auto"/>
          <w:sz w:val="22"/>
          <w:szCs w:val="22"/>
        </w:rPr>
        <w:t>The Kia EV9 has been named the ‘World's Best Car for 2024’ by an esteemed panel of judges at the Women's Worldwide Car of the Year</w:t>
      </w:r>
      <w:r w:rsidR="00C30448">
        <w:rPr>
          <w:color w:val="auto"/>
          <w:sz w:val="22"/>
          <w:szCs w:val="22"/>
        </w:rPr>
        <w:t xml:space="preserve"> (WWCOTY)</w:t>
      </w:r>
      <w:r w:rsidR="00C30448" w:rsidRPr="00C30448">
        <w:rPr>
          <w:color w:val="auto"/>
          <w:sz w:val="22"/>
          <w:szCs w:val="22"/>
        </w:rPr>
        <w:t>. Fittingly, this recognition coincides with the celebration of International Women's Day. Following in-depth evaluations by 75 women motoring journalists from 52 countries across five continents, the Kia EV9 emerged triumphant from a field of 63 contenders. The EV9's latest critical accolade underscores the all-electric SUV’s unparalleled versatility and exceptional ability to meet the diverse needs of consumers globally.</w:t>
      </w:r>
    </w:p>
    <w:p w14:paraId="51B1B0E8" w14:textId="77777777" w:rsidR="00C30448" w:rsidRPr="00C30448" w:rsidRDefault="00C30448" w:rsidP="007B1199">
      <w:pPr>
        <w:pStyle w:val="Default"/>
        <w:rPr>
          <w:color w:val="auto"/>
          <w:sz w:val="22"/>
          <w:szCs w:val="22"/>
        </w:rPr>
      </w:pPr>
    </w:p>
    <w:p w14:paraId="28DC9218" w14:textId="77777777" w:rsidR="00C30448" w:rsidRPr="00C30448" w:rsidRDefault="00C30448" w:rsidP="007B1199">
      <w:pPr>
        <w:pStyle w:val="Default"/>
        <w:rPr>
          <w:color w:val="auto"/>
          <w:sz w:val="22"/>
          <w:szCs w:val="22"/>
        </w:rPr>
      </w:pPr>
      <w:r w:rsidRPr="00C30448">
        <w:rPr>
          <w:color w:val="auto"/>
          <w:sz w:val="22"/>
          <w:szCs w:val="22"/>
        </w:rPr>
        <w:t>With a seven-seat capacity and innovative design, the Kia EV9 sets new standards in the electric SUV segment, showcasing advanced technology and exceptional performance. Noteworthy features include bidirectional charging and ultra-fast charging capabilities, which set benchmarks for convenience and efficiency.</w:t>
      </w:r>
    </w:p>
    <w:p w14:paraId="30DD6615" w14:textId="77777777" w:rsidR="00C30448" w:rsidRPr="00C30448" w:rsidRDefault="00C30448" w:rsidP="007B1199">
      <w:pPr>
        <w:pStyle w:val="Default"/>
        <w:rPr>
          <w:color w:val="auto"/>
          <w:sz w:val="22"/>
          <w:szCs w:val="22"/>
        </w:rPr>
      </w:pPr>
    </w:p>
    <w:p w14:paraId="38A1F26B" w14:textId="56367D77" w:rsidR="00C30448" w:rsidRPr="00C30448" w:rsidRDefault="00C30448" w:rsidP="007B1199">
      <w:pPr>
        <w:pStyle w:val="Default"/>
        <w:rPr>
          <w:color w:val="auto"/>
          <w:sz w:val="22"/>
          <w:szCs w:val="22"/>
        </w:rPr>
      </w:pPr>
      <w:r w:rsidRPr="00C30448">
        <w:rPr>
          <w:color w:val="auto"/>
          <w:sz w:val="22"/>
          <w:szCs w:val="22"/>
        </w:rPr>
        <w:t>The judges praised the EV9 as a groundbreaking addition to the electric vehicle market, citing its affordability, user-friendliness, and widespread appeal. Kia's innovation in crafting a large SUV with outstanding aerodynamics</w:t>
      </w:r>
      <w:r>
        <w:rPr>
          <w:color w:val="auto"/>
          <w:sz w:val="22"/>
          <w:szCs w:val="22"/>
        </w:rPr>
        <w:t xml:space="preserve"> </w:t>
      </w:r>
      <w:r w:rsidRPr="00C30448">
        <w:rPr>
          <w:color w:val="auto"/>
          <w:sz w:val="22"/>
          <w:szCs w:val="22"/>
        </w:rPr>
        <w:t>and advanced technology</w:t>
      </w:r>
      <w:r>
        <w:rPr>
          <w:color w:val="auto"/>
          <w:sz w:val="22"/>
          <w:szCs w:val="22"/>
        </w:rPr>
        <w:t xml:space="preserve">, as well the SUV’s </w:t>
      </w:r>
      <w:r w:rsidRPr="00C30448">
        <w:rPr>
          <w:color w:val="auto"/>
          <w:sz w:val="22"/>
          <w:szCs w:val="22"/>
        </w:rPr>
        <w:t>family-friendly interior and familiar driving experience</w:t>
      </w:r>
      <w:r>
        <w:rPr>
          <w:color w:val="auto"/>
          <w:sz w:val="22"/>
          <w:szCs w:val="22"/>
        </w:rPr>
        <w:t>,</w:t>
      </w:r>
      <w:r w:rsidRPr="00C30448">
        <w:rPr>
          <w:color w:val="auto"/>
          <w:sz w:val="22"/>
          <w:szCs w:val="22"/>
        </w:rPr>
        <w:t xml:space="preserve"> was commended. The versatility and performance of Kia’s flagship model, especially in challenging winter conditions, were highlighted, alongside its spacious interior and robust performance. In addition, Kia was lauded for delivering a future-proof, multi-purpose electric vehicle with exceptional energy efficiency.</w:t>
      </w:r>
    </w:p>
    <w:p w14:paraId="37DDD4F4" w14:textId="77777777" w:rsidR="00C30448" w:rsidRPr="00C30448" w:rsidRDefault="00C30448" w:rsidP="007B1199">
      <w:pPr>
        <w:pStyle w:val="Default"/>
        <w:rPr>
          <w:color w:val="auto"/>
          <w:sz w:val="22"/>
          <w:szCs w:val="22"/>
        </w:rPr>
      </w:pPr>
    </w:p>
    <w:p w14:paraId="623CE175" w14:textId="262C0859" w:rsidR="00C30448" w:rsidRDefault="00C30448" w:rsidP="007B1199">
      <w:pPr>
        <w:pStyle w:val="Default"/>
        <w:rPr>
          <w:color w:val="auto"/>
          <w:sz w:val="22"/>
          <w:szCs w:val="22"/>
        </w:rPr>
      </w:pPr>
      <w:r w:rsidRPr="00C30448">
        <w:rPr>
          <w:color w:val="auto"/>
          <w:sz w:val="22"/>
          <w:szCs w:val="22"/>
        </w:rPr>
        <w:t>This year’s recognition for the EV9 follows the triumph of the Kia Niro last year, which was named the 'World's Best Car for 2023' in the 2023 WWCOTY awards</w:t>
      </w:r>
      <w:r>
        <w:rPr>
          <w:color w:val="auto"/>
          <w:sz w:val="22"/>
          <w:szCs w:val="22"/>
        </w:rPr>
        <w:t xml:space="preserve">. </w:t>
      </w:r>
      <w:r w:rsidRPr="00C30448">
        <w:rPr>
          <w:color w:val="auto"/>
          <w:sz w:val="22"/>
          <w:szCs w:val="22"/>
        </w:rPr>
        <w:t>The Kia EV9 continues its impressive streak of award wins, which include being named a ‘Top Three in the World’ finalist contender for the 2024 World Car Awards. The SUV also clinched the ‘Family Cars’ category at the Golden Steering Wheel 2023 and</w:t>
      </w:r>
      <w:r>
        <w:rPr>
          <w:color w:val="auto"/>
          <w:sz w:val="22"/>
          <w:szCs w:val="22"/>
        </w:rPr>
        <w:t xml:space="preserve"> was named</w:t>
      </w:r>
      <w:r w:rsidRPr="00C30448">
        <w:t xml:space="preserve"> </w:t>
      </w:r>
      <w:r w:rsidRPr="00C30448">
        <w:rPr>
          <w:color w:val="auto"/>
          <w:sz w:val="22"/>
          <w:szCs w:val="22"/>
        </w:rPr>
        <w:t>German Luxury Car of the Year 2024, showcasing the model’s wide spectrum of capabilities.</w:t>
      </w:r>
    </w:p>
    <w:p w14:paraId="03799921" w14:textId="77777777" w:rsidR="00C30448" w:rsidRPr="00C30448" w:rsidRDefault="00C30448" w:rsidP="007B1199">
      <w:pPr>
        <w:pStyle w:val="Default"/>
        <w:rPr>
          <w:color w:val="auto"/>
          <w:sz w:val="22"/>
          <w:szCs w:val="22"/>
        </w:rPr>
      </w:pPr>
    </w:p>
    <w:p w14:paraId="230A6FF4" w14:textId="1345741B" w:rsidR="00C30448" w:rsidRDefault="00C30448" w:rsidP="007B1199">
      <w:pPr>
        <w:pStyle w:val="Default"/>
        <w:rPr>
          <w:color w:val="auto"/>
          <w:sz w:val="22"/>
          <w:szCs w:val="22"/>
        </w:rPr>
      </w:pPr>
      <w:r w:rsidRPr="00C30448">
        <w:rPr>
          <w:color w:val="auto"/>
          <w:sz w:val="22"/>
          <w:szCs w:val="22"/>
        </w:rPr>
        <w:t xml:space="preserve">For more information about the Women's World Car of the Year, please visit the official website: </w:t>
      </w:r>
      <w:hyperlink r:id="rId8" w:history="1">
        <w:r w:rsidRPr="00B546AB">
          <w:rPr>
            <w:rStyle w:val="Hyperlink"/>
            <w:sz w:val="22"/>
            <w:szCs w:val="22"/>
          </w:rPr>
          <w:t>www.womensworldcoty.com</w:t>
        </w:r>
      </w:hyperlink>
      <w:r>
        <w:rPr>
          <w:color w:val="auto"/>
          <w:sz w:val="22"/>
          <w:szCs w:val="22"/>
        </w:rPr>
        <w:t>.</w:t>
      </w:r>
    </w:p>
    <w:p w14:paraId="62D3AA9F" w14:textId="77777777" w:rsidR="00FD2B15" w:rsidRDefault="00FD2B15" w:rsidP="007B1199">
      <w:pPr>
        <w:pStyle w:val="NormalWeb"/>
        <w:spacing w:before="0" w:beforeAutospacing="0" w:after="0" w:afterAutospacing="0"/>
        <w:rPr>
          <w:rFonts w:ascii="Arial" w:eastAsia="Malgun Gothic" w:hAnsi="Arial" w:cs="Arial"/>
          <w:sz w:val="22"/>
          <w:szCs w:val="22"/>
        </w:rPr>
      </w:pPr>
    </w:p>
    <w:p w14:paraId="6D457E95" w14:textId="77777777" w:rsidR="00FD2B15" w:rsidRPr="002F78F3" w:rsidRDefault="00FD2B15" w:rsidP="007B1199">
      <w:pPr>
        <w:pStyle w:val="NormalWeb"/>
        <w:spacing w:before="0" w:beforeAutospacing="0" w:after="0" w:afterAutospacing="0"/>
        <w:jc w:val="center"/>
        <w:rPr>
          <w:rFonts w:ascii="Arial" w:eastAsia="Malgun Gothic" w:hAnsi="Arial" w:cs="Arial"/>
          <w:sz w:val="22"/>
          <w:szCs w:val="22"/>
        </w:rPr>
      </w:pPr>
      <w:r w:rsidRPr="002F78F3">
        <w:rPr>
          <w:rFonts w:ascii="Arial" w:eastAsia="Malgun Gothic" w:hAnsi="Arial" w:cs="Arial"/>
          <w:sz w:val="22"/>
          <w:szCs w:val="22"/>
        </w:rPr>
        <w:t>- End -</w:t>
      </w:r>
    </w:p>
    <w:bookmarkEnd w:id="1"/>
    <w:p w14:paraId="7F4B21E6" w14:textId="77777777" w:rsidR="00FD2B15" w:rsidRPr="00D039B1" w:rsidRDefault="00FD2B15" w:rsidP="007B1199">
      <w:pPr>
        <w:spacing w:line="240" w:lineRule="auto"/>
        <w:rPr>
          <w:rFonts w:cs="Arial"/>
          <w:b/>
        </w:rPr>
      </w:pPr>
      <w:r w:rsidRPr="00D039B1">
        <w:rPr>
          <w:rFonts w:cs="Arial"/>
          <w:b/>
        </w:rPr>
        <w:lastRenderedPageBreak/>
        <w:t>Kia</w:t>
      </w:r>
      <w:r>
        <w:rPr>
          <w:rFonts w:cs="Arial"/>
          <w:b/>
        </w:rPr>
        <w:t xml:space="preserve"> </w:t>
      </w:r>
      <w:r>
        <w:rPr>
          <w:rFonts w:cs="Arial"/>
          <w:b/>
          <w:lang w:eastAsia="ko-KR"/>
        </w:rPr>
        <w:t>Corporation</w:t>
      </w:r>
      <w:r w:rsidRPr="00D039B1">
        <w:rPr>
          <w:rFonts w:cs="Arial"/>
          <w:b/>
        </w:rPr>
        <w:t xml:space="preserve"> – about us </w:t>
      </w:r>
    </w:p>
    <w:p w14:paraId="00607702" w14:textId="77777777" w:rsidR="00FD2B15" w:rsidRPr="00D039B1" w:rsidRDefault="00FD2B15" w:rsidP="007B1199">
      <w:pPr>
        <w:spacing w:line="240" w:lineRule="auto"/>
        <w:rPr>
          <w:rFonts w:cs="Arial"/>
          <w:bCs/>
          <w:i/>
          <w:iCs/>
        </w:rPr>
      </w:pPr>
      <w:r w:rsidRPr="00D039B1">
        <w:rPr>
          <w:rFonts w:cs="Arial"/>
          <w:bCs/>
          <w:i/>
          <w:iCs/>
        </w:rPr>
        <w:t>Kia (</w:t>
      </w:r>
      <w:hyperlink r:id="rId9" w:history="1">
        <w:r w:rsidRPr="00D039B1">
          <w:rPr>
            <w:rStyle w:val="Hyperlink"/>
            <w:rFonts w:cs="Arial"/>
            <w:bCs/>
            <w:i/>
            <w:iCs/>
          </w:rPr>
          <w:t>www.kia.com</w:t>
        </w:r>
      </w:hyperlink>
      <w:r w:rsidRPr="00D039B1">
        <w:rPr>
          <w:rFonts w:cs="Arial"/>
          <w:bCs/>
          <w:i/>
          <w:iCs/>
        </w:rPr>
        <w:t xml:space="preserve">) is a </w:t>
      </w:r>
      <w:r>
        <w:rPr>
          <w:rFonts w:cs="Arial"/>
          <w:bCs/>
          <w:i/>
          <w:iCs/>
        </w:rPr>
        <w:t xml:space="preserve">global </w:t>
      </w:r>
      <w:r w:rsidRPr="00D039B1">
        <w:rPr>
          <w:rFonts w:cs="Arial"/>
          <w:bCs/>
          <w:i/>
          <w:iCs/>
        </w:rPr>
        <w:t xml:space="preserve">mobility </w:t>
      </w:r>
      <w:r>
        <w:rPr>
          <w:rFonts w:cs="Arial"/>
          <w:bCs/>
          <w:i/>
          <w:iCs/>
        </w:rPr>
        <w:t>brand with a vision to create sustainable mobility solutions for consumers, communities, and societie</w:t>
      </w:r>
      <w:r w:rsidRPr="00AE666C">
        <w:rPr>
          <w:rFonts w:cs="Arial"/>
          <w:bCs/>
          <w:i/>
          <w:iCs/>
        </w:rPr>
        <w:t>s around the world.</w:t>
      </w:r>
      <w:r>
        <w:rPr>
          <w:rFonts w:cs="Arial"/>
          <w:bCs/>
          <w:i/>
          <w:iCs/>
        </w:rPr>
        <w:t xml:space="preserve"> </w:t>
      </w:r>
      <w:r w:rsidRPr="00D039B1">
        <w:rPr>
          <w:rFonts w:cs="Arial"/>
          <w:bCs/>
          <w:i/>
          <w:iCs/>
        </w:rPr>
        <w:t xml:space="preserve">Founded in 1944, Kia has been </w:t>
      </w:r>
      <w:r>
        <w:rPr>
          <w:rFonts w:cs="Arial"/>
          <w:bCs/>
          <w:i/>
          <w:iCs/>
        </w:rPr>
        <w:t xml:space="preserve">providing mobility solutions </w:t>
      </w:r>
      <w:r w:rsidRPr="00D039B1">
        <w:rPr>
          <w:rFonts w:cs="Arial"/>
          <w:bCs/>
          <w:i/>
          <w:iCs/>
        </w:rPr>
        <w:t>for more than 75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w:t>
      </w:r>
      <w:r>
        <w:rPr>
          <w:rFonts w:cs="Arial"/>
          <w:bCs/>
          <w:i/>
          <w:iCs/>
        </w:rPr>
        <w:t>’</w:t>
      </w:r>
      <w:r w:rsidRPr="00D039B1">
        <w:rPr>
          <w:rFonts w:cs="Arial"/>
          <w:bCs/>
          <w:i/>
          <w:iCs/>
        </w:rPr>
        <w:t xml:space="preserve">s brand slogan – ‘Movement that inspires’ – reflects </w:t>
      </w:r>
      <w:r w:rsidRPr="00AE666C">
        <w:rPr>
          <w:rFonts w:cs="Arial"/>
          <w:bCs/>
          <w:i/>
          <w:iCs/>
        </w:rPr>
        <w:t xml:space="preserve">Kia’s commitment to inspire </w:t>
      </w:r>
      <w:r>
        <w:rPr>
          <w:rFonts w:cs="Arial"/>
          <w:bCs/>
          <w:i/>
          <w:iCs/>
        </w:rPr>
        <w:t>consumers through its products and services</w:t>
      </w:r>
      <w:r w:rsidRPr="00D039B1">
        <w:rPr>
          <w:rFonts w:cs="Arial"/>
          <w:bCs/>
          <w:i/>
          <w:iCs/>
        </w:rPr>
        <w:t>.</w:t>
      </w:r>
    </w:p>
    <w:p w14:paraId="0FC24459" w14:textId="77777777" w:rsidR="00FD2B15" w:rsidRPr="006F285E" w:rsidRDefault="00FD2B15" w:rsidP="007B1199">
      <w:pPr>
        <w:spacing w:line="240" w:lineRule="auto"/>
        <w:rPr>
          <w:rFonts w:cs="Arial"/>
          <w:bCs/>
          <w:i/>
          <w:iCs/>
        </w:rPr>
      </w:pPr>
      <w:r w:rsidRPr="00D039B1">
        <w:rPr>
          <w:rFonts w:cs="Arial"/>
          <w:bCs/>
          <w:i/>
          <w:iCs/>
        </w:rPr>
        <w:t xml:space="preserve">For more information, visit the Kia Global Media Center at </w:t>
      </w:r>
      <w:hyperlink r:id="rId10" w:history="1">
        <w:r w:rsidRPr="00D039B1">
          <w:rPr>
            <w:rStyle w:val="Hyperlink"/>
            <w:rFonts w:cs="Arial"/>
            <w:bCs/>
            <w:i/>
            <w:iCs/>
          </w:rPr>
          <w:t>www.kianewscenter.com</w:t>
        </w:r>
      </w:hyperlink>
    </w:p>
    <w:p w14:paraId="58B5095B" w14:textId="77777777" w:rsidR="00FD2B15" w:rsidRDefault="00FD2B15" w:rsidP="00C30448"/>
    <w:p w14:paraId="09145480" w14:textId="77777777" w:rsidR="007B1199" w:rsidRDefault="007B1199" w:rsidP="007B1199">
      <w:pPr>
        <w:pStyle w:val="paragraph"/>
        <w:spacing w:before="0" w:beforeAutospacing="0" w:after="0" w:afterAutospacing="0"/>
        <w:textAlignment w:val="baseline"/>
        <w:rPr>
          <w:sz w:val="18"/>
          <w:szCs w:val="18"/>
        </w:rPr>
      </w:pPr>
      <w:r>
        <w:rPr>
          <w:rStyle w:val="normaltextrun"/>
          <w:rFonts w:ascii="Arial" w:eastAsia="Malgun Gothic" w:hAnsi="Arial" w:cs="Arial"/>
          <w:b/>
          <w:color w:val="000000"/>
          <w:sz w:val="22"/>
          <w:szCs w:val="22"/>
        </w:rPr>
        <w:t>About Kia Europe </w:t>
      </w:r>
      <w:r>
        <w:rPr>
          <w:rStyle w:val="eop"/>
          <w:rFonts w:ascii="Arial" w:eastAsiaTheme="majorEastAsia" w:hAnsi="Arial" w:cs="Arial"/>
          <w:color w:val="000000"/>
          <w:sz w:val="22"/>
          <w:szCs w:val="22"/>
        </w:rPr>
        <w:t> </w:t>
      </w:r>
    </w:p>
    <w:p w14:paraId="6BFA6812" w14:textId="77777777" w:rsidR="007B1199" w:rsidRDefault="007B1199" w:rsidP="007B1199">
      <w:pPr>
        <w:pStyle w:val="paragraph"/>
        <w:spacing w:before="0" w:beforeAutospacing="0" w:after="0" w:afterAutospacing="0"/>
        <w:textAlignment w:val="baseline"/>
        <w:rPr>
          <w:rStyle w:val="normaltextrun"/>
          <w:rFonts w:eastAsia="Malgun Gothic"/>
          <w:i/>
          <w:iCs/>
          <w:sz w:val="22"/>
          <w:szCs w:val="22"/>
        </w:rPr>
      </w:pPr>
      <w:r>
        <w:rPr>
          <w:rStyle w:val="normaltextrun"/>
          <w:rFonts w:ascii="Arial" w:eastAsia="Malgun Gothic" w:hAnsi="Arial" w:cs="Arial"/>
          <w:i/>
          <w:iCs/>
          <w:sz w:val="22"/>
          <w:szCs w:val="22"/>
        </w:rPr>
        <w:t xml:space="preserve">Kia Europe is the European sales and manufacturing division of Kia Corporation – a global mobility brand that is creating innovative, </w:t>
      </w:r>
      <w:proofErr w:type="gramStart"/>
      <w:r>
        <w:rPr>
          <w:rStyle w:val="normaltextrun"/>
          <w:rFonts w:ascii="Arial" w:eastAsia="Malgun Gothic" w:hAnsi="Arial" w:cs="Arial"/>
          <w:i/>
          <w:iCs/>
          <w:sz w:val="22"/>
          <w:szCs w:val="22"/>
        </w:rPr>
        <w:t>pioneering</w:t>
      </w:r>
      <w:proofErr w:type="gramEnd"/>
      <w:r>
        <w:rPr>
          <w:rStyle w:val="normaltextrun"/>
          <w:rFonts w:ascii="Arial" w:eastAsia="Malgun Gothic" w:hAnsi="Arial" w:cs="Arial"/>
          <w:i/>
          <w:iCs/>
          <w:sz w:val="22"/>
          <w:szCs w:val="22"/>
        </w:rPr>
        <w:t xml:space="preserve"> and leading sustainable mobility solutions for consumers, communities and societies around the world. As a Sustainable Mobility Solutions Provider, Kia is spearheading the popularization of electrified and battery electric vehicles and developing a growing range of mobility services, encouraging people around the world to explore the best ways of getting around.</w:t>
      </w:r>
    </w:p>
    <w:p w14:paraId="007775E0" w14:textId="77777777" w:rsidR="007B1199" w:rsidRDefault="007B1199" w:rsidP="007B1199">
      <w:pPr>
        <w:pStyle w:val="paragraph"/>
        <w:spacing w:before="0" w:beforeAutospacing="0" w:after="0" w:afterAutospacing="0"/>
        <w:textAlignment w:val="baseline"/>
        <w:rPr>
          <w:rFonts w:eastAsia="Malgun Gothic"/>
        </w:rPr>
      </w:pPr>
    </w:p>
    <w:p w14:paraId="01F1C541" w14:textId="77777777" w:rsidR="007B1199" w:rsidRDefault="007B1199" w:rsidP="007B1199">
      <w:pPr>
        <w:pStyle w:val="paragraph"/>
        <w:spacing w:before="0" w:beforeAutospacing="0" w:after="0" w:afterAutospacing="0"/>
        <w:textAlignment w:val="baseline"/>
        <w:rPr>
          <w:rFonts w:ascii="Arial" w:hAnsi="Arial" w:cs="Arial"/>
          <w:sz w:val="18"/>
          <w:szCs w:val="18"/>
        </w:rPr>
      </w:pPr>
      <w:bookmarkStart w:id="2" w:name="OLE_LINK1"/>
      <w:r>
        <w:rPr>
          <w:rStyle w:val="normaltextrun"/>
          <w:rFonts w:ascii="Arial" w:eastAsia="Malgun Gothic" w:hAnsi="Arial" w:cs="Arial"/>
          <w:i/>
          <w:iCs/>
          <w:sz w:val="22"/>
          <w:szCs w:val="22"/>
        </w:rPr>
        <w:t xml:space="preserve">Kia Europe, headquartered in Frankfurt, Germany, employs in total over 5,500 employees from 40 nationalities </w:t>
      </w:r>
      <w:bookmarkEnd w:id="2"/>
      <w:r>
        <w:rPr>
          <w:rStyle w:val="normaltextrun"/>
          <w:rFonts w:ascii="Arial" w:eastAsia="Malgun Gothic" w:hAnsi="Arial" w:cs="Arial"/>
          <w:i/>
          <w:iCs/>
          <w:sz w:val="22"/>
          <w:szCs w:val="22"/>
        </w:rPr>
        <w:t>in 39 markets across Europe and the Caucasus. It also oversees European production at the company’s state-of-the-art facility in Zilina, Slovakia.</w:t>
      </w:r>
      <w:r>
        <w:rPr>
          <w:rStyle w:val="normaltextrun"/>
          <w:rFonts w:ascii="Arial" w:eastAsia="Malgun Gothic" w:hAnsi="Arial" w:cs="Arial"/>
          <w:sz w:val="22"/>
          <w:szCs w:val="22"/>
        </w:rPr>
        <w:t> </w:t>
      </w:r>
      <w:r>
        <w:rPr>
          <w:rStyle w:val="eop"/>
          <w:rFonts w:ascii="Arial" w:eastAsiaTheme="majorEastAsia" w:hAnsi="Arial" w:cs="Arial"/>
          <w:sz w:val="22"/>
          <w:szCs w:val="22"/>
        </w:rPr>
        <w:t> </w:t>
      </w:r>
    </w:p>
    <w:p w14:paraId="33290EE7" w14:textId="77777777" w:rsidR="007B1199" w:rsidRDefault="007B1199" w:rsidP="007B1199">
      <w:pPr>
        <w:pStyle w:val="paragraph"/>
        <w:spacing w:before="0" w:beforeAutospacing="0" w:after="0" w:afterAutospacing="0"/>
        <w:textAlignment w:val="baseline"/>
        <w:rPr>
          <w:rFonts w:ascii="Arial" w:hAnsi="Arial" w:cs="Arial"/>
          <w:sz w:val="18"/>
          <w:szCs w:val="18"/>
        </w:rPr>
      </w:pPr>
      <w:r>
        <w:rPr>
          <w:rStyle w:val="normaltextrun"/>
          <w:rFonts w:ascii="Arial" w:eastAsia="Malgun Gothic" w:hAnsi="Arial" w:cs="Arial"/>
          <w:i/>
          <w:iCs/>
          <w:sz w:val="22"/>
          <w:szCs w:val="22"/>
        </w:rPr>
        <w:t>Kia’s innovative products continue to attract great acclaim, notably the EV6 battery electric vehicle becoming the first Korean car to be named European Car of the Year in 2022.</w:t>
      </w:r>
      <w:r>
        <w:rPr>
          <w:rStyle w:val="normaltextrun"/>
          <w:rFonts w:ascii="Arial" w:eastAsia="Malgun Gothic" w:hAnsi="Arial" w:cs="Arial"/>
          <w:sz w:val="22"/>
          <w:szCs w:val="22"/>
        </w:rPr>
        <w:t> </w:t>
      </w:r>
      <w:r>
        <w:rPr>
          <w:rStyle w:val="eop"/>
          <w:rFonts w:ascii="Arial" w:eastAsiaTheme="majorEastAsia" w:hAnsi="Arial" w:cs="Arial"/>
          <w:sz w:val="22"/>
          <w:szCs w:val="22"/>
        </w:rPr>
        <w:t> </w:t>
      </w:r>
    </w:p>
    <w:p w14:paraId="612E8C0E" w14:textId="742FFAAA" w:rsidR="007B1199" w:rsidRPr="007B1199" w:rsidRDefault="007B1199" w:rsidP="007B1199">
      <w:pPr>
        <w:pStyle w:val="paragraph"/>
        <w:spacing w:before="0" w:beforeAutospacing="0" w:after="0" w:afterAutospacing="0"/>
        <w:textAlignment w:val="baseline"/>
        <w:rPr>
          <w:rFonts w:eastAsia="Malgun Gothic"/>
          <w:color w:val="5B5FC7"/>
          <w:sz w:val="22"/>
          <w:szCs w:val="22"/>
        </w:rPr>
      </w:pPr>
      <w:r>
        <w:rPr>
          <w:rStyle w:val="normaltextrun"/>
          <w:rFonts w:ascii="Arial" w:eastAsia="Malgun Gothic" w:hAnsi="Arial" w:cs="Arial"/>
          <w:i/>
          <w:iCs/>
          <w:sz w:val="22"/>
          <w:szCs w:val="22"/>
        </w:rPr>
        <w:t>Further information can be found here:</w:t>
      </w:r>
      <w:r>
        <w:rPr>
          <w:rStyle w:val="normaltextrun"/>
          <w:rFonts w:ascii="Arial" w:eastAsia="Malgun Gothic" w:hAnsi="Arial" w:cs="Arial"/>
          <w:sz w:val="22"/>
          <w:szCs w:val="22"/>
        </w:rPr>
        <w:t> </w:t>
      </w:r>
      <w:hyperlink r:id="rId11" w:tgtFrame="_blank" w:history="1">
        <w:r w:rsidRPr="007B1199">
          <w:rPr>
            <w:rStyle w:val="Hyperlink"/>
            <w:rFonts w:ascii="Arial" w:eastAsia="Malgun Gothic" w:hAnsi="Arial" w:cs="Arial"/>
            <w:bCs/>
            <w:i/>
            <w:iCs/>
            <w:sz w:val="22"/>
            <w:szCs w:val="22"/>
            <w:lang w:val="en-US" w:eastAsia="en-US"/>
          </w:rPr>
          <w:t>www.press.kia.com</w:t>
        </w:r>
      </w:hyperlink>
    </w:p>
    <w:sectPr w:rsidR="007B1199" w:rsidRPr="007B1199" w:rsidSect="00C53D8F">
      <w:footerReference w:type="even" r:id="rId12"/>
      <w:footerReference w:type="default" r:id="rId13"/>
      <w:footerReference w:type="first" r:id="rId14"/>
      <w:pgSz w:w="11906" w:h="16838"/>
      <w:pgMar w:top="2268" w:right="1440" w:bottom="1701"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79E4" w14:textId="77777777" w:rsidR="00C53D8F" w:rsidRDefault="00C53D8F" w:rsidP="00FD2B15">
      <w:pPr>
        <w:spacing w:line="240" w:lineRule="auto"/>
      </w:pPr>
      <w:r>
        <w:separator/>
      </w:r>
    </w:p>
  </w:endnote>
  <w:endnote w:type="continuationSeparator" w:id="0">
    <w:p w14:paraId="644C1874" w14:textId="77777777" w:rsidR="00C53D8F" w:rsidRDefault="00C53D8F" w:rsidP="00FD2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6986" w14:textId="022E5099" w:rsidR="00FD2B15" w:rsidRDefault="00FD2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8415" w14:textId="27E7C99D" w:rsidR="00345122" w:rsidRDefault="00FD2B15">
    <w:pPr>
      <w:pStyle w:val="Footer"/>
      <w:rPr>
        <w:lang w:eastAsia="ko-KR"/>
      </w:rPr>
    </w:pPr>
    <w:r>
      <w:rPr>
        <w:rFonts w:hint="eastAsia"/>
        <w:noProof/>
        <w:lang w:eastAsia="ko-KR"/>
      </w:rPr>
      <w:drawing>
        <wp:anchor distT="0" distB="0" distL="114300" distR="114300" simplePos="0" relativeHeight="251660288" behindDoc="0" locked="0" layoutInCell="1" allowOverlap="1" wp14:anchorId="5864F1BB" wp14:editId="2CFB2BD7">
          <wp:simplePos x="0" y="0"/>
          <wp:positionH relativeFrom="column">
            <wp:posOffset>3834130</wp:posOffset>
          </wp:positionH>
          <wp:positionV relativeFrom="paragraph">
            <wp:posOffset>-184150</wp:posOffset>
          </wp:positionV>
          <wp:extent cx="1898015" cy="185420"/>
          <wp:effectExtent l="0" t="0" r="6985" b="5080"/>
          <wp:wrapNone/>
          <wp:docPr id="185151480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A4AF" w14:textId="6D8BD142" w:rsidR="00FD2B15" w:rsidRDefault="00FD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FB52" w14:textId="77777777" w:rsidR="00C53D8F" w:rsidRDefault="00C53D8F" w:rsidP="00FD2B15">
      <w:pPr>
        <w:spacing w:line="240" w:lineRule="auto"/>
      </w:pPr>
      <w:r>
        <w:separator/>
      </w:r>
    </w:p>
  </w:footnote>
  <w:footnote w:type="continuationSeparator" w:id="0">
    <w:p w14:paraId="25A22C20" w14:textId="77777777" w:rsidR="00C53D8F" w:rsidRDefault="00C53D8F" w:rsidP="00FD2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87663"/>
    <w:multiLevelType w:val="hybridMultilevel"/>
    <w:tmpl w:val="17C40186"/>
    <w:lvl w:ilvl="0" w:tplc="F154AA10">
      <w:numFmt w:val="bullet"/>
      <w:lvlText w:val="-"/>
      <w:lvlJc w:val="left"/>
      <w:pPr>
        <w:ind w:left="360" w:hanging="360"/>
      </w:pPr>
      <w:rPr>
        <w:rFonts w:ascii="Arial" w:eastAsia="Malgun Gothic"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93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15"/>
    <w:rsid w:val="00201B2A"/>
    <w:rsid w:val="00345122"/>
    <w:rsid w:val="0040566E"/>
    <w:rsid w:val="004F1D79"/>
    <w:rsid w:val="007B1199"/>
    <w:rsid w:val="00B82256"/>
    <w:rsid w:val="00C30448"/>
    <w:rsid w:val="00C53D8F"/>
    <w:rsid w:val="00FD2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863B49"/>
  <w15:chartTrackingRefBased/>
  <w15:docId w15:val="{A8C3EB3D-C099-42A7-8587-AB36189F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B15"/>
    <w:pPr>
      <w:spacing w:after="0" w:line="276" w:lineRule="auto"/>
    </w:pPr>
    <w:rPr>
      <w:rFonts w:ascii="Arial" w:eastAsia="Malgun Gothic" w:hAnsi="Arial" w:cs="Times New Roman"/>
      <w:kern w:val="0"/>
      <w:szCs w:val="22"/>
      <w:lang w:eastAsia="en-US"/>
      <w14:ligatures w14:val="none"/>
    </w:rPr>
  </w:style>
  <w:style w:type="paragraph" w:styleId="Heading1">
    <w:name w:val="heading 1"/>
    <w:basedOn w:val="Normal"/>
    <w:next w:val="Normal"/>
    <w:link w:val="Heading1Char"/>
    <w:uiPriority w:val="9"/>
    <w:qFormat/>
    <w:rsid w:val="00FD2B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D2B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D2B15"/>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FD2B1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D2B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D2B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D2B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D2B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D2B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1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D2B1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D2B15"/>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FD2B1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D2B1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D2B1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D2B1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D2B1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D2B1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D2B1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1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2B15"/>
    <w:pPr>
      <w:spacing w:before="160"/>
      <w:jc w:val="center"/>
    </w:pPr>
    <w:rPr>
      <w:i/>
      <w:iCs/>
      <w:color w:val="404040" w:themeColor="text1" w:themeTint="BF"/>
    </w:rPr>
  </w:style>
  <w:style w:type="character" w:customStyle="1" w:styleId="QuoteChar">
    <w:name w:val="Quote Char"/>
    <w:basedOn w:val="DefaultParagraphFont"/>
    <w:link w:val="Quote"/>
    <w:uiPriority w:val="29"/>
    <w:rsid w:val="00FD2B15"/>
    <w:rPr>
      <w:i/>
      <w:iCs/>
      <w:color w:val="404040" w:themeColor="text1" w:themeTint="BF"/>
    </w:rPr>
  </w:style>
  <w:style w:type="paragraph" w:styleId="ListParagraph">
    <w:name w:val="List Paragraph"/>
    <w:basedOn w:val="Normal"/>
    <w:link w:val="ListParagraphChar"/>
    <w:qFormat/>
    <w:rsid w:val="00FD2B15"/>
    <w:pPr>
      <w:ind w:left="720"/>
      <w:contextualSpacing/>
    </w:pPr>
  </w:style>
  <w:style w:type="character" w:styleId="IntenseEmphasis">
    <w:name w:val="Intense Emphasis"/>
    <w:basedOn w:val="DefaultParagraphFont"/>
    <w:uiPriority w:val="21"/>
    <w:qFormat/>
    <w:rsid w:val="00FD2B15"/>
    <w:rPr>
      <w:i/>
      <w:iCs/>
      <w:color w:val="0F4761" w:themeColor="accent1" w:themeShade="BF"/>
    </w:rPr>
  </w:style>
  <w:style w:type="paragraph" w:styleId="IntenseQuote">
    <w:name w:val="Intense Quote"/>
    <w:basedOn w:val="Normal"/>
    <w:next w:val="Normal"/>
    <w:link w:val="IntenseQuoteChar"/>
    <w:uiPriority w:val="30"/>
    <w:qFormat/>
    <w:rsid w:val="00FD2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15"/>
    <w:rPr>
      <w:i/>
      <w:iCs/>
      <w:color w:val="0F4761" w:themeColor="accent1" w:themeShade="BF"/>
    </w:rPr>
  </w:style>
  <w:style w:type="character" w:styleId="IntenseReference">
    <w:name w:val="Intense Reference"/>
    <w:basedOn w:val="DefaultParagraphFont"/>
    <w:uiPriority w:val="32"/>
    <w:qFormat/>
    <w:rsid w:val="00FD2B15"/>
    <w:rPr>
      <w:b/>
      <w:bCs/>
      <w:smallCaps/>
      <w:color w:val="0F4761" w:themeColor="accent1" w:themeShade="BF"/>
      <w:spacing w:val="5"/>
    </w:rPr>
  </w:style>
  <w:style w:type="character" w:styleId="Hyperlink">
    <w:name w:val="Hyperlink"/>
    <w:uiPriority w:val="99"/>
    <w:unhideWhenUsed/>
    <w:rsid w:val="00FD2B15"/>
    <w:rPr>
      <w:color w:val="0563C1"/>
      <w:u w:val="single"/>
    </w:rPr>
  </w:style>
  <w:style w:type="paragraph" w:styleId="Header">
    <w:name w:val="header"/>
    <w:basedOn w:val="Normal"/>
    <w:link w:val="HeaderChar"/>
    <w:uiPriority w:val="99"/>
    <w:unhideWhenUsed/>
    <w:rsid w:val="00FD2B15"/>
    <w:pPr>
      <w:tabs>
        <w:tab w:val="center" w:pos="4513"/>
        <w:tab w:val="right" w:pos="9026"/>
      </w:tabs>
    </w:pPr>
  </w:style>
  <w:style w:type="character" w:customStyle="1" w:styleId="HeaderChar">
    <w:name w:val="Header Char"/>
    <w:basedOn w:val="DefaultParagraphFont"/>
    <w:link w:val="Header"/>
    <w:uiPriority w:val="99"/>
    <w:rsid w:val="00FD2B15"/>
    <w:rPr>
      <w:rFonts w:ascii="Arial" w:eastAsia="Malgun Gothic" w:hAnsi="Arial" w:cs="Times New Roman"/>
      <w:kern w:val="0"/>
      <w:szCs w:val="22"/>
      <w:lang w:eastAsia="en-US"/>
      <w14:ligatures w14:val="none"/>
    </w:rPr>
  </w:style>
  <w:style w:type="paragraph" w:styleId="Footer">
    <w:name w:val="footer"/>
    <w:basedOn w:val="Normal"/>
    <w:link w:val="FooterChar"/>
    <w:uiPriority w:val="99"/>
    <w:unhideWhenUsed/>
    <w:rsid w:val="00FD2B15"/>
    <w:pPr>
      <w:tabs>
        <w:tab w:val="center" w:pos="4513"/>
        <w:tab w:val="right" w:pos="9026"/>
      </w:tabs>
    </w:pPr>
  </w:style>
  <w:style w:type="character" w:customStyle="1" w:styleId="FooterChar">
    <w:name w:val="Footer Char"/>
    <w:basedOn w:val="DefaultParagraphFont"/>
    <w:link w:val="Footer"/>
    <w:uiPriority w:val="99"/>
    <w:rsid w:val="00FD2B15"/>
    <w:rPr>
      <w:rFonts w:ascii="Arial" w:eastAsia="Malgun Gothic" w:hAnsi="Arial" w:cs="Times New Roman"/>
      <w:kern w:val="0"/>
      <w:szCs w:val="22"/>
      <w:lang w:eastAsia="en-US"/>
      <w14:ligatures w14:val="none"/>
    </w:rPr>
  </w:style>
  <w:style w:type="character" w:styleId="Strong">
    <w:name w:val="Strong"/>
    <w:uiPriority w:val="22"/>
    <w:qFormat/>
    <w:rsid w:val="00FD2B15"/>
    <w:rPr>
      <w:b/>
      <w:bCs/>
    </w:rPr>
  </w:style>
  <w:style w:type="paragraph" w:styleId="NormalWeb">
    <w:name w:val="Normal (Web)"/>
    <w:basedOn w:val="Normal"/>
    <w:uiPriority w:val="99"/>
    <w:unhideWhenUsed/>
    <w:rsid w:val="00FD2B15"/>
    <w:pPr>
      <w:spacing w:before="100" w:beforeAutospacing="1" w:after="100" w:afterAutospacing="1" w:line="240" w:lineRule="auto"/>
    </w:pPr>
    <w:rPr>
      <w:rFonts w:ascii="Gulim" w:eastAsia="Gulim" w:hAnsi="Gulim" w:cs="Gulim"/>
      <w:sz w:val="24"/>
      <w:szCs w:val="24"/>
      <w:lang w:eastAsia="ko-KR"/>
    </w:rPr>
  </w:style>
  <w:style w:type="paragraph" w:customStyle="1" w:styleId="Default">
    <w:name w:val="Default"/>
    <w:rsid w:val="00FD2B15"/>
    <w:pPr>
      <w:widowControl w:val="0"/>
      <w:autoSpaceDE w:val="0"/>
      <w:autoSpaceDN w:val="0"/>
      <w:adjustRightInd w:val="0"/>
      <w:spacing w:after="0"/>
    </w:pPr>
    <w:rPr>
      <w:rFonts w:ascii="Arial" w:eastAsia="Malgun Gothic" w:hAnsi="Arial" w:cs="Arial"/>
      <w:color w:val="000000"/>
      <w:kern w:val="0"/>
      <w:sz w:val="24"/>
      <w14:ligatures w14:val="none"/>
    </w:rPr>
  </w:style>
  <w:style w:type="character" w:customStyle="1" w:styleId="ListParagraphChar">
    <w:name w:val="List Paragraph Char"/>
    <w:link w:val="ListParagraph"/>
    <w:locked/>
    <w:rsid w:val="00FD2B15"/>
  </w:style>
  <w:style w:type="character" w:styleId="UnresolvedMention">
    <w:name w:val="Unresolved Mention"/>
    <w:basedOn w:val="DefaultParagraphFont"/>
    <w:uiPriority w:val="99"/>
    <w:semiHidden/>
    <w:unhideWhenUsed/>
    <w:rsid w:val="00C30448"/>
    <w:rPr>
      <w:color w:val="605E5C"/>
      <w:shd w:val="clear" w:color="auto" w:fill="E1DFDD"/>
    </w:rPr>
  </w:style>
  <w:style w:type="paragraph" w:customStyle="1" w:styleId="paragraph">
    <w:name w:val="paragraph"/>
    <w:basedOn w:val="Normal"/>
    <w:rsid w:val="007B119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7B1199"/>
  </w:style>
  <w:style w:type="character" w:customStyle="1" w:styleId="eop">
    <w:name w:val="eop"/>
    <w:basedOn w:val="DefaultParagraphFont"/>
    <w:rsid w:val="007B1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150">
      <w:bodyDiv w:val="1"/>
      <w:marLeft w:val="0"/>
      <w:marRight w:val="0"/>
      <w:marTop w:val="0"/>
      <w:marBottom w:val="0"/>
      <w:divBdr>
        <w:top w:val="none" w:sz="0" w:space="0" w:color="auto"/>
        <w:left w:val="none" w:sz="0" w:space="0" w:color="auto"/>
        <w:bottom w:val="none" w:sz="0" w:space="0" w:color="auto"/>
        <w:right w:val="none" w:sz="0" w:space="0" w:color="auto"/>
      </w:divBdr>
    </w:div>
    <w:div w:id="1456945356">
      <w:bodyDiv w:val="1"/>
      <w:marLeft w:val="0"/>
      <w:marRight w:val="0"/>
      <w:marTop w:val="0"/>
      <w:marBottom w:val="0"/>
      <w:divBdr>
        <w:top w:val="none" w:sz="0" w:space="0" w:color="auto"/>
        <w:left w:val="none" w:sz="0" w:space="0" w:color="auto"/>
        <w:bottom w:val="none" w:sz="0" w:space="0" w:color="auto"/>
        <w:right w:val="none" w:sz="0" w:space="0" w:color="auto"/>
      </w:divBdr>
    </w:div>
    <w:div w:id="16072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sworldcot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01.safelinks.protection.outlook.com/?url=http%3A%2F%2Fwww.press.kia.com%2F&amp;data=05%7C01%7CPGHuerta%40kia-europe.com%7C02ad41a8d23f4c4839fd08da2f631625%7C815142b99d2f4d9283c365e5740e49aa%7C0%7C0%7C637874399860348373%7CUnknown%7CTWFpbGZsb3d8eyJWIjoiMC4wLjAwMDAiLCJQIjoiV2luMzIiLCJBTiI6Ik1haWwiLCJXVCI6Mn0%3D%7C3000%7C%7C%7C&amp;sdata=r0GDqWEVa%2FMjWrJFPsvCxJ8Jw5xmm8JJYQE24POw6B4%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ianewscenter.com" TargetMode="External"/><Relationship Id="rId4" Type="http://schemas.openxmlformats.org/officeDocument/2006/relationships/webSettings" Target="webSettings.xml"/><Relationship Id="rId9" Type="http://schemas.openxmlformats.org/officeDocument/2006/relationships/hyperlink" Target="http://www.kia.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4310</Characters>
  <Application>Microsoft Office Word</Application>
  <DocSecurity>0</DocSecurity>
  <Lines>35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이현재 Hyunjae Lee 매니저 글로벌PR콘텐츠팀</dc:creator>
  <cp:keywords/>
  <dc:description/>
  <cp:lastModifiedBy>Gonzalez-Huerta, Pablo</cp:lastModifiedBy>
  <cp:revision>4</cp:revision>
  <dcterms:created xsi:type="dcterms:W3CDTF">2024-03-08T08:25:00Z</dcterms:created>
  <dcterms:modified xsi:type="dcterms:W3CDTF">2024-03-08T08:50:00Z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5c328b6a</vt:lpwstr>
  </property>
  <property fmtid="{D5CDD505-2E9C-101B-9397-08002B2CF9AE}" pid="3" name="ClassificationContentMarkingFooterFontProps">
    <vt:lpwstr>#000000,10,Calibri</vt:lpwstr>
  </property>
  <property fmtid="{D5CDD505-2E9C-101B-9397-08002B2CF9AE}" pid="4" name="ClassificationContentMarkingFooterText">
    <vt:lpwstr>This document is information asset of Kia and is protected by relevant laws and regulations.</vt:lpwstr>
  </property>
  <property fmtid="{D5CDD505-2E9C-101B-9397-08002B2CF9AE}" pid="5" name="MSIP_Label_84883e49-c40c-4c70-af6e-4047d87bba49_Enabled">
    <vt:lpwstr>true</vt:lpwstr>
  </property>
  <property fmtid="{D5CDD505-2E9C-101B-9397-08002B2CF9AE}" pid="6" name="MSIP_Label_84883e49-c40c-4c70-af6e-4047d87bba49_SetDate">
    <vt:lpwstr>2024-03-05T23:47:27Z</vt:lpwstr>
  </property>
  <property fmtid="{D5CDD505-2E9C-101B-9397-08002B2CF9AE}" pid="7" name="MSIP_Label_84883e49-c40c-4c70-af6e-4047d87bba49_Method">
    <vt:lpwstr>Privileged</vt:lpwstr>
  </property>
  <property fmtid="{D5CDD505-2E9C-101B-9397-08002B2CF9AE}" pid="8" name="MSIP_Label_84883e49-c40c-4c70-af6e-4047d87bba49_Name">
    <vt:lpwstr>평문 (AnyUser)</vt:lpwstr>
  </property>
  <property fmtid="{D5CDD505-2E9C-101B-9397-08002B2CF9AE}" pid="9" name="MSIP_Label_84883e49-c40c-4c70-af6e-4047d87bba49_SiteId">
    <vt:lpwstr>f85ca5f1-aa23-4252-a83a-443d333b1fe7</vt:lpwstr>
  </property>
  <property fmtid="{D5CDD505-2E9C-101B-9397-08002B2CF9AE}" pid="10" name="MSIP_Label_84883e49-c40c-4c70-af6e-4047d87bba49_ActionId">
    <vt:lpwstr>bf4d6228-e1ed-4deb-a0be-6f119248d060</vt:lpwstr>
  </property>
  <property fmtid="{D5CDD505-2E9C-101B-9397-08002B2CF9AE}" pid="11" name="MSIP_Label_84883e49-c40c-4c70-af6e-4047d87bba49_ContentBits">
    <vt:lpwstr>2</vt:lpwstr>
  </property>
</Properties>
</file>